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E9" w:rsidRPr="005D7406" w:rsidRDefault="001A6AE9" w:rsidP="003C3C62">
      <w:pPr>
        <w:jc w:val="center"/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Планы занятий </w:t>
      </w:r>
      <w:r>
        <w:rPr>
          <w:rFonts w:ascii="Times New Roman" w:hAnsi="Times New Roman" w:cs="Times New Roman"/>
          <w:sz w:val="20"/>
          <w:szCs w:val="20"/>
        </w:rPr>
        <w:t xml:space="preserve">27.04-2.05   </w:t>
      </w:r>
      <w:r w:rsidRPr="005D7406">
        <w:rPr>
          <w:rFonts w:ascii="Times New Roman" w:hAnsi="Times New Roman" w:cs="Times New Roman"/>
          <w:sz w:val="20"/>
          <w:szCs w:val="20"/>
        </w:rPr>
        <w:t xml:space="preserve">Красильникова С.В. </w:t>
      </w:r>
      <w:proofErr w:type="spellStart"/>
      <w:r w:rsidRPr="005D7406">
        <w:rPr>
          <w:rFonts w:ascii="Times New Roman" w:hAnsi="Times New Roman" w:cs="Times New Roman"/>
          <w:sz w:val="20"/>
          <w:szCs w:val="20"/>
        </w:rPr>
        <w:t>дистант</w:t>
      </w:r>
      <w:proofErr w:type="spellEnd"/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25"/>
        <w:gridCol w:w="1087"/>
        <w:gridCol w:w="902"/>
        <w:gridCol w:w="4817"/>
        <w:gridCol w:w="2977"/>
        <w:gridCol w:w="2912"/>
      </w:tblGrid>
      <w:tr w:rsidR="001A6AE9" w:rsidRPr="001E1CE0" w:rsidTr="002C4435">
        <w:trPr>
          <w:trHeight w:val="765"/>
        </w:trPr>
        <w:tc>
          <w:tcPr>
            <w:tcW w:w="773" w:type="dxa"/>
            <w:shd w:val="clear" w:color="auto" w:fill="auto"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902" w:type="dxa"/>
            <w:shd w:val="clear" w:color="auto" w:fill="auto"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912" w:type="dxa"/>
            <w:shd w:val="clear" w:color="auto" w:fill="auto"/>
            <w:vAlign w:val="bottom"/>
            <w:hideMark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9-е</w:t>
            </w:r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4B71FC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27.04—2.05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4B71FC" w:rsidP="002C4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Распространение марксизма и формирование социал-демократии. </w:t>
            </w:r>
            <w:r w:rsidRPr="001E1CE0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Группа «Освобождение труда». «Союз борьбы за освобождение рабочего класса». I съезд РСДРП</w:t>
            </w:r>
            <w:r w:rsidR="0092461B" w:rsidRPr="001E1CE0"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2461B" w:rsidRPr="001E1CE0" w:rsidRDefault="001E1CE0" w:rsidP="00CD6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Просмотр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видеоурока</w:t>
            </w:r>
            <w:proofErr w:type="spellEnd"/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дви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жение в России в конце 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–нач. 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 w:rsidR="00CD6674">
              <w:rPr>
                <w:rFonts w:ascii="Times New Roman" w:eastAsia="Times New Roman" w:hAnsi="Times New Roman" w:cs="Times New Roman"/>
                <w:sz w:val="20"/>
                <w:szCs w:val="20"/>
              </w:rPr>
              <w:t>вв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Земское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либеральное движение.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«Бе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седа», 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П.Б. Струве. «Союз земцев-конституцио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налистов». «Союз освобождения».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Распространение идей марксизма в России.</w:t>
            </w:r>
            <w:r w:rsidR="000E4C30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Г.В. Плеханов. Группа 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«Освобождение труда». Возникновение российской социал-демократии. Марксистские кружки 80-х годов XIX в. «Союз борьбы за освобождениерабочего</w:t>
            </w: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класса». «Легальный марксизм», партии</w:t>
            </w:r>
            <w:r w:rsidR="0092461B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. ПСР и РСДРП.Г.В. Плеханов. Ю.О. Мартов, В.И. Ленин.</w:t>
            </w:r>
          </w:p>
          <w:p w:rsidR="001A6AE9" w:rsidRPr="001E1CE0" w:rsidRDefault="004B71FC" w:rsidP="00CD6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Отв. На вопросы</w:t>
            </w:r>
            <w:r w:rsidR="001E1CE0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краткий и  развернутый ответы в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форме.</w:t>
            </w:r>
          </w:p>
        </w:tc>
        <w:tc>
          <w:tcPr>
            <w:tcW w:w="2912" w:type="dxa"/>
            <w:shd w:val="clear" w:color="auto" w:fill="auto"/>
            <w:noWrap/>
          </w:tcPr>
          <w:p w:rsidR="00AB4D79" w:rsidRPr="001E1CE0" w:rsidRDefault="001A6AE9" w:rsidP="00AB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="0092461B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8F4B50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</w:t>
            </w:r>
            <w:r w:rsidR="0092461B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F4B50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С.189-192, Пункт 3, </w:t>
            </w:r>
            <w:r w:rsidR="00AB4D79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Либеральное народничество 80-х — 90-х гг. XIX. Распространение идей марксизма в России.</w:t>
            </w:r>
          </w:p>
          <w:p w:rsidR="001A6AE9" w:rsidRPr="001E1CE0" w:rsidRDefault="008F4B50" w:rsidP="00AB4D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Г.В. Плеханов, г</w:t>
            </w:r>
            <w:r w:rsidR="00AB4D79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>руппа «Освобождение труда». Возникновение российской социал-демократии. Г.В. Плеханов. Ю.О. Мартов, В.И. Ленин</w:t>
            </w:r>
            <w:r w:rsidR="00CA0906" w:rsidRPr="001E1C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краткий и  развернутый ответы в 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CA0906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27.04--2.05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CA0906" w:rsidP="002C44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Россия в период дворцовых переворотов. Упрочение сословного общества.</w:t>
            </w:r>
          </w:p>
        </w:tc>
        <w:tc>
          <w:tcPr>
            <w:tcW w:w="2977" w:type="dxa"/>
            <w:shd w:val="clear" w:color="auto" w:fill="auto"/>
          </w:tcPr>
          <w:p w:rsidR="001A6AE9" w:rsidRPr="001E1CE0" w:rsidRDefault="001A6AE9" w:rsidP="00CA0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 с учебником, изучение понятия «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дворцовые перевороты»,знать последовательность правления императоров Росси</w:t>
            </w:r>
            <w:r w:rsidR="00295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данную эпоху, характерные черты правления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краткий и развернутый ответы в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  <w:tc>
          <w:tcPr>
            <w:tcW w:w="2912" w:type="dxa"/>
            <w:shd w:val="clear" w:color="auto" w:fill="auto"/>
            <w:noWrap/>
          </w:tcPr>
          <w:p w:rsidR="001A6AE9" w:rsidRPr="001E1CE0" w:rsidRDefault="001A6AE9" w:rsidP="00CA090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="00CA0906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14-15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знать последовательность правления императоров Росси</w:t>
            </w:r>
            <w:r w:rsidR="00295D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CA090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данную эпоху, характерные черты правления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краткий и  развернутый ответы в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CA0906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27.04-29</w:t>
            </w:r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CA0906" w:rsidP="002C44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 xml:space="preserve">Внешняя политика России в правление Николая </w:t>
            </w:r>
            <w:r w:rsidR="00791D27" w:rsidRPr="001E1CE0">
              <w:rPr>
                <w:rFonts w:ascii="Times New Roman" w:hAnsi="Times New Roman" w:cs="Times New Roman"/>
                <w:sz w:val="20"/>
                <w:szCs w:val="20"/>
              </w:rPr>
              <w:t xml:space="preserve">Первого. </w:t>
            </w: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Присоединение Кавказа. Крымская война.</w:t>
            </w:r>
          </w:p>
        </w:tc>
        <w:tc>
          <w:tcPr>
            <w:tcW w:w="2977" w:type="dxa"/>
            <w:shd w:val="clear" w:color="auto" w:fill="auto"/>
          </w:tcPr>
          <w:p w:rsidR="001A6AE9" w:rsidRPr="001E1CE0" w:rsidRDefault="00CA0906" w:rsidP="002C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предпосылки, повод, основные события, итоги Крымской войны, героические страницы защиты Крыма, отражение в литературе событий Крымской войны.</w:t>
            </w:r>
          </w:p>
        </w:tc>
        <w:tc>
          <w:tcPr>
            <w:tcW w:w="2912" w:type="dxa"/>
            <w:shd w:val="clear" w:color="auto" w:fill="auto"/>
            <w:noWrap/>
          </w:tcPr>
          <w:p w:rsidR="001A6AE9" w:rsidRPr="001E1CE0" w:rsidRDefault="00CA0906" w:rsidP="00CA090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28, работа с картой, видеофрагмент «Крымская война, платформа 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="00F45813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платформа «Открытая школа 2035»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F45813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30.04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F45813" w:rsidP="002C44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Культура народов России в первой половине XIX в.: развитие образования, литература, наука</w:t>
            </w:r>
          </w:p>
        </w:tc>
        <w:tc>
          <w:tcPr>
            <w:tcW w:w="2977" w:type="dxa"/>
            <w:shd w:val="clear" w:color="auto" w:fill="auto"/>
          </w:tcPr>
          <w:p w:rsidR="001A6AE9" w:rsidRPr="001E1CE0" w:rsidRDefault="001A6AE9" w:rsidP="00F45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основные стили, направления, жанры, достижения, вклад в мировую культуру «золотого века» Российской культуры. Просмотр </w:t>
            </w:r>
            <w:proofErr w:type="spellStart"/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выполнение заданий в 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  <w:tc>
          <w:tcPr>
            <w:tcW w:w="2912" w:type="dxa"/>
            <w:shd w:val="clear" w:color="auto" w:fill="auto"/>
            <w:noWrap/>
          </w:tcPr>
          <w:p w:rsidR="001A6AE9" w:rsidRPr="001E1CE0" w:rsidRDefault="001A6AE9" w:rsidP="00F458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r w:rsidR="00F45813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29,30, 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 в 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F45813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А.Б.Г</w:t>
            </w:r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2F08FF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29.04-4</w:t>
            </w:r>
            <w:bookmarkStart w:id="0" w:name="_GoBack"/>
            <w:bookmarkEnd w:id="0"/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E840DC" w:rsidP="002C443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реализации и защиты прав и свобод человека и гражданина. Международно-правовая защита жертв </w:t>
            </w:r>
            <w:r w:rsidR="001E1CE0">
              <w:rPr>
                <w:rFonts w:ascii="Times New Roman" w:hAnsi="Times New Roman" w:cs="Times New Roman"/>
                <w:sz w:val="20"/>
                <w:szCs w:val="20"/>
              </w:rPr>
              <w:t xml:space="preserve">вооруженных </w:t>
            </w: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конфликтов. Международное гуманитарное право.</w:t>
            </w:r>
          </w:p>
        </w:tc>
        <w:tc>
          <w:tcPr>
            <w:tcW w:w="2977" w:type="dxa"/>
            <w:shd w:val="clear" w:color="auto" w:fill="auto"/>
          </w:tcPr>
          <w:p w:rsidR="001A6AE9" w:rsidRPr="001E1CE0" w:rsidRDefault="00E840DC" w:rsidP="00E84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25. Изучить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</w:t>
            </w:r>
            <w:proofErr w:type="spellEnd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5747D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Международно-правовая защита же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5747D6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вооруженных конфликтов»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ыполнить следующие задания: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отв. на вопросы «Проверь себя» устно, 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1A6AE9" w:rsidRPr="001E1CE0" w:rsidRDefault="001A6AE9" w:rsidP="002C44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E840DC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П.25, повторение понятий, устно выполнить задания по параграфу, отв. на вопросы «Проверь себя» устно, ответить на вопросы</w:t>
            </w:r>
            <w:r w:rsidR="00E840DC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E840DC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E840DC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площадка </w:t>
            </w:r>
            <w:r w:rsidR="00E840DC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="00E840DC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виртуальный факультатив</w:t>
            </w:r>
          </w:p>
        </w:tc>
      </w:tr>
      <w:tr w:rsidR="001A6AE9" w:rsidRPr="001E1CE0" w:rsidTr="002C443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В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1A6AE9" w:rsidRPr="001E1CE0" w:rsidRDefault="001A6AE9" w:rsidP="002C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1A6AE9" w:rsidRPr="001E1CE0" w:rsidRDefault="00DB27EE" w:rsidP="002C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29.04- 2.05</w:t>
            </w:r>
          </w:p>
        </w:tc>
        <w:tc>
          <w:tcPr>
            <w:tcW w:w="4817" w:type="dxa"/>
            <w:shd w:val="clear" w:color="auto" w:fill="auto"/>
          </w:tcPr>
          <w:p w:rsidR="001A6AE9" w:rsidRPr="001E1CE0" w:rsidRDefault="00DB27EE" w:rsidP="002C443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Гражданские правоотношения. Право собственности. </w:t>
            </w:r>
            <w:r w:rsidRPr="001E1CE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Способы защиты гражданских прав.</w:t>
            </w:r>
          </w:p>
        </w:tc>
        <w:tc>
          <w:tcPr>
            <w:tcW w:w="2977" w:type="dxa"/>
            <w:shd w:val="clear" w:color="auto" w:fill="auto"/>
          </w:tcPr>
          <w:p w:rsidR="001A6AE9" w:rsidRPr="001E1CE0" w:rsidRDefault="001A6AE9" w:rsidP="00DB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</w:t>
            </w:r>
            <w:r w:rsidR="00DB27EE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19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DB27EE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познакомиться с </w:t>
            </w:r>
            <w:proofErr w:type="spellStart"/>
            <w:r w:rsidR="00DB27EE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видеоуроком</w:t>
            </w:r>
            <w:proofErr w:type="spellEnd"/>
            <w:r w:rsidR="00DB27EE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следующие задания: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отв. на вопросы «Проверь себя» устно, 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1A6AE9" w:rsidRPr="001E1CE0" w:rsidRDefault="00B16CE7" w:rsidP="00B16C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П.19</w:t>
            </w:r>
            <w:r w:rsidR="001A6AE9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повторение понятий, устно выполнить задания по параграфу, отв. на вопросы «Проверь себя» устно, ответить на вопросы</w:t>
            </w:r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площадка </w:t>
            </w:r>
            <w:r w:rsidR="001A6AE9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1A6AE9" w:rsidRPr="001E1CE0" w:rsidRDefault="001A6AE9" w:rsidP="001A6AE9">
      <w:pPr>
        <w:rPr>
          <w:rFonts w:ascii="Times New Roman" w:hAnsi="Times New Roman" w:cs="Times New Roman"/>
          <w:sz w:val="20"/>
          <w:szCs w:val="20"/>
        </w:rPr>
      </w:pPr>
      <w:r w:rsidRPr="001E1C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5622" w:rsidRPr="001E1CE0" w:rsidRDefault="00A95622">
      <w:pPr>
        <w:rPr>
          <w:rFonts w:ascii="Times New Roman" w:hAnsi="Times New Roman" w:cs="Times New Roman"/>
          <w:sz w:val="20"/>
          <w:szCs w:val="20"/>
        </w:rPr>
      </w:pPr>
    </w:p>
    <w:sectPr w:rsidR="00A95622" w:rsidRPr="001E1CE0" w:rsidSect="003C3C6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B3332"/>
    <w:rsid w:val="000E4C30"/>
    <w:rsid w:val="001A6AE9"/>
    <w:rsid w:val="001E1CE0"/>
    <w:rsid w:val="00295DAF"/>
    <w:rsid w:val="002F08FF"/>
    <w:rsid w:val="003B3332"/>
    <w:rsid w:val="003C3C62"/>
    <w:rsid w:val="003F7687"/>
    <w:rsid w:val="004B71FC"/>
    <w:rsid w:val="005739C4"/>
    <w:rsid w:val="005747D6"/>
    <w:rsid w:val="00791D27"/>
    <w:rsid w:val="008732DC"/>
    <w:rsid w:val="008E2D08"/>
    <w:rsid w:val="008F4B50"/>
    <w:rsid w:val="0092461B"/>
    <w:rsid w:val="009409CB"/>
    <w:rsid w:val="009D42CF"/>
    <w:rsid w:val="00A95622"/>
    <w:rsid w:val="00AB4D79"/>
    <w:rsid w:val="00B16CE7"/>
    <w:rsid w:val="00CA0906"/>
    <w:rsid w:val="00CD6674"/>
    <w:rsid w:val="00D2649C"/>
    <w:rsid w:val="00D96E39"/>
    <w:rsid w:val="00DB27EE"/>
    <w:rsid w:val="00E840DC"/>
    <w:rsid w:val="00F45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19</cp:revision>
  <dcterms:created xsi:type="dcterms:W3CDTF">2020-04-24T05:47:00Z</dcterms:created>
  <dcterms:modified xsi:type="dcterms:W3CDTF">2020-04-28T12:26:00Z</dcterms:modified>
</cp:coreProperties>
</file>